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D4CA90">
      <w:pPr>
        <w:spacing w:before="120" w:after="120" w:line="288" w:lineRule="auto"/>
        <w:jc w:val="left"/>
        <w:rPr>
          <w:rFonts w:ascii="Arial" w:hAnsi="Arial" w:eastAsia="等线" w:cs="Arial"/>
          <w:b/>
          <w:sz w:val="36"/>
        </w:rPr>
      </w:pPr>
      <w:bookmarkStart w:id="0" w:name="heading_0"/>
      <w:r>
        <w:rPr>
          <w:rFonts w:ascii="Arial" w:hAnsi="Arial" w:eastAsia="等线" w:cs="Arial"/>
          <w:b/>
          <w:sz w:val="36"/>
        </w:rPr>
        <w:t>广外从化实验小学四</w:t>
      </w:r>
      <w:r>
        <w:rPr>
          <w:rFonts w:hint="eastAsia" w:ascii="Arial" w:hAnsi="Arial" w:eastAsia="等线" w:cs="Arial"/>
          <w:b/>
          <w:sz w:val="36"/>
          <w:u w:val="single"/>
          <w:lang w:val="en-US" w:eastAsia="zh-CN"/>
        </w:rPr>
        <w:t xml:space="preserve">       </w:t>
      </w:r>
      <w:r>
        <w:rPr>
          <w:rFonts w:hint="eastAsia" w:ascii="Arial" w:hAnsi="Arial" w:eastAsia="等线" w:cs="Arial"/>
          <w:b/>
          <w:sz w:val="36"/>
          <w:u w:val="none"/>
          <w:lang w:val="en-US" w:eastAsia="zh-CN"/>
        </w:rPr>
        <w:t>班</w:t>
      </w:r>
      <w:r>
        <w:rPr>
          <w:rFonts w:ascii="Arial" w:hAnsi="Arial" w:eastAsia="等线" w:cs="Arial"/>
          <w:b/>
          <w:sz w:val="36"/>
        </w:rPr>
        <w:t>广州市智慧阳光评价动员宣讲稿</w:t>
      </w:r>
      <w:bookmarkEnd w:id="0"/>
    </w:p>
    <w:p w14:paraId="79DF69A8">
      <w:pPr>
        <w:spacing w:before="120" w:after="120" w:line="288" w:lineRule="auto"/>
        <w:jc w:val="left"/>
      </w:pPr>
      <w:r>
        <w:rPr>
          <w:rFonts w:ascii="Arial" w:hAnsi="Arial" w:eastAsia="等线" w:cs="Arial"/>
          <w:sz w:val="22"/>
        </w:rPr>
        <w:t>亲爱的同学们：</w:t>
      </w:r>
    </w:p>
    <w:p w14:paraId="656DE26D">
      <w:pPr>
        <w:spacing w:before="120" w:after="120" w:line="288" w:lineRule="auto"/>
        <w:ind w:left="0" w:firstLine="440" w:firstLineChars="200"/>
        <w:jc w:val="left"/>
      </w:pPr>
      <w:r>
        <w:rPr>
          <w:rFonts w:ascii="Arial" w:hAnsi="Arial" w:eastAsia="等线" w:cs="Arial"/>
          <w:sz w:val="22"/>
        </w:rPr>
        <w:t>大家好！12月1日至10日，我们将迎来广州市2025年智慧阳光测评！作为从化区全样本参与的重要测评，这是一次全面展示大家综合素养的好机会，更是学校了解我们成长特点、优化教学和作业设计的重要依据。今天老师想和大家好好聊聊这次测评的意义和注</w:t>
      </w:r>
      <w:bookmarkStart w:id="1" w:name="_GoBack"/>
      <w:bookmarkEnd w:id="1"/>
      <w:r>
        <w:rPr>
          <w:rFonts w:ascii="Arial" w:hAnsi="Arial" w:eastAsia="等线" w:cs="Arial"/>
          <w:sz w:val="22"/>
        </w:rPr>
        <w:t>意事项，希望每个同学都能以最佳状态迎接挑战！</w:t>
      </w:r>
    </w:p>
    <w:p w14:paraId="24458C84">
      <w:pPr>
        <w:spacing w:before="120" w:after="120" w:line="288" w:lineRule="auto"/>
        <w:ind w:left="0" w:firstLine="440" w:firstLineChars="200"/>
        <w:jc w:val="left"/>
      </w:pPr>
      <w:r>
        <w:rPr>
          <w:rFonts w:ascii="Arial" w:hAnsi="Arial" w:eastAsia="等线" w:cs="Arial"/>
          <w:sz w:val="22"/>
        </w:rPr>
        <w:t>首先，大家要知道，这次测评和我们平时的学科考试不一样！它不排名、不影响升学，也不用于老师考核，核心是帮我们发现自己在语文、数学、英语、科学、艺术、德育、劳动教育和心理健康等方面的优势与潜力。比如通过测评，学校能知道大家哪些能力已经扎实掌握，哪些方面还能继续提升，之后会针对性地调整课堂教学，让学习变得更高效、更有趣。这就像给我们的成长做一次“全面体检”，只有清楚了解自己，才能在未来的学习中精准发力，收获更大的进步呀！</w:t>
      </w:r>
    </w:p>
    <w:p w14:paraId="48C48D04">
      <w:pPr>
        <w:spacing w:before="120" w:after="120" w:line="288" w:lineRule="auto"/>
        <w:ind w:left="0" w:firstLine="440" w:firstLineChars="200"/>
        <w:jc w:val="left"/>
      </w:pPr>
      <w:r>
        <w:rPr>
          <w:rFonts w:ascii="Arial" w:hAnsi="Arial" w:eastAsia="等线" w:cs="Arial"/>
          <w:sz w:val="22"/>
        </w:rPr>
        <w:t>为了让测评顺利进行，也让大家的表现更真实、更出色，老师有几个重要提醒要记牢：</w:t>
      </w:r>
    </w:p>
    <w:p w14:paraId="62C23C7D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1.</w:t>
      </w:r>
      <w:r>
        <w:rPr>
          <w:rFonts w:ascii="Arial" w:hAnsi="Arial" w:eastAsia="等线" w:cs="Arial"/>
          <w:b/>
          <w:sz w:val="22"/>
        </w:rPr>
        <w:t>账号密码要记牢</w:t>
      </w:r>
      <w:r>
        <w:rPr>
          <w:rFonts w:ascii="Arial" w:hAnsi="Arial" w:eastAsia="等线" w:cs="Arial"/>
          <w:sz w:val="22"/>
        </w:rPr>
        <w:t>：我们的测评账号是国网学籍号（已经发给大家啦），初始密码是Ab123456@。大家一定要妥善保管，不要告诉其他班同学，登录时仔细核对个人信息，有问题及时举手找监考老师。</w:t>
      </w:r>
    </w:p>
    <w:p w14:paraId="1D23A87B">
      <w:pPr>
        <w:spacing w:before="120" w:after="120" w:line="288" w:lineRule="auto"/>
        <w:ind w:left="0"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2.</w:t>
      </w:r>
      <w:r>
        <w:rPr>
          <w:rFonts w:ascii="Arial" w:hAnsi="Arial" w:eastAsia="等线" w:cs="Arial"/>
          <w:b/>
          <w:sz w:val="22"/>
        </w:rPr>
        <w:t>时间安排要遵守</w:t>
      </w:r>
      <w:r>
        <w:rPr>
          <w:rFonts w:ascii="Arial" w:hAnsi="Arial" w:eastAsia="等线" w:cs="Arial"/>
          <w:sz w:val="22"/>
        </w:rPr>
        <w:t>：从12月1日开始，每天会进行不同学科的测试，具体时间安排大家要牢记：12月1日考语文，2日数学，3日英语，4日科学，5日艺术</w:t>
      </w:r>
      <w:r>
        <w:rPr>
          <w:rFonts w:hint="eastAsia" w:ascii="Arial" w:hAnsi="Arial" w:eastAsia="等线" w:cs="Arial"/>
          <w:sz w:val="22"/>
          <w:lang w:eastAsia="zh-CN"/>
        </w:rPr>
        <w:t>（</w:t>
      </w:r>
      <w:r>
        <w:rPr>
          <w:rFonts w:hint="eastAsia" w:ascii="Arial" w:hAnsi="Arial" w:eastAsia="等线" w:cs="Arial"/>
          <w:sz w:val="22"/>
          <w:lang w:val="en-US" w:eastAsia="zh-CN"/>
        </w:rPr>
        <w:t>音乐美术</w:t>
      </w:r>
      <w:r>
        <w:rPr>
          <w:rFonts w:hint="eastAsia" w:ascii="Arial" w:hAnsi="Arial" w:eastAsia="等线" w:cs="Arial"/>
          <w:sz w:val="22"/>
          <w:lang w:eastAsia="zh-CN"/>
        </w:rPr>
        <w:t>）</w:t>
      </w:r>
      <w:r>
        <w:rPr>
          <w:rFonts w:ascii="Arial" w:hAnsi="Arial" w:eastAsia="等线" w:cs="Arial"/>
          <w:sz w:val="22"/>
        </w:rPr>
        <w:t>，8日德育</w:t>
      </w:r>
      <w:r>
        <w:rPr>
          <w:rFonts w:hint="eastAsia" w:ascii="Arial" w:hAnsi="Arial" w:eastAsia="等线" w:cs="Arial"/>
          <w:sz w:val="22"/>
          <w:lang w:eastAsia="zh-CN"/>
        </w:rPr>
        <w:t>（</w:t>
      </w:r>
      <w:r>
        <w:rPr>
          <w:rFonts w:hint="eastAsia" w:ascii="Arial" w:hAnsi="Arial" w:eastAsia="等线" w:cs="Arial"/>
          <w:sz w:val="22"/>
          <w:lang w:val="en-US" w:eastAsia="zh-CN"/>
        </w:rPr>
        <w:t>道德与法治</w:t>
      </w:r>
      <w:r>
        <w:rPr>
          <w:rFonts w:hint="eastAsia" w:ascii="Arial" w:hAnsi="Arial" w:eastAsia="等线" w:cs="Arial"/>
          <w:sz w:val="22"/>
          <w:lang w:eastAsia="zh-CN"/>
        </w:rPr>
        <w:t>）</w:t>
      </w:r>
      <w:r>
        <w:rPr>
          <w:rFonts w:ascii="Arial" w:hAnsi="Arial" w:eastAsia="等线" w:cs="Arial"/>
          <w:sz w:val="22"/>
        </w:rPr>
        <w:t>，9日劳动教育，10日心理健康。每场测试时长45分钟，但为了避免系统拥挤，学校</w:t>
      </w:r>
      <w:r>
        <w:rPr>
          <w:rFonts w:hint="eastAsia" w:ascii="Arial" w:hAnsi="Arial" w:eastAsia="等线" w:cs="Arial"/>
          <w:sz w:val="22"/>
          <w:lang w:val="en-US" w:eastAsia="zh-CN"/>
        </w:rPr>
        <w:t>已</w:t>
      </w:r>
      <w:r>
        <w:rPr>
          <w:rFonts w:ascii="Arial" w:hAnsi="Arial" w:eastAsia="等线" w:cs="Arial"/>
          <w:sz w:val="22"/>
        </w:rPr>
        <w:t>统一安排</w:t>
      </w:r>
      <w:r>
        <w:rPr>
          <w:rFonts w:hint="eastAsia" w:ascii="Arial" w:hAnsi="Arial" w:eastAsia="等线" w:cs="Arial"/>
          <w:sz w:val="22"/>
          <w:lang w:val="en-US" w:eastAsia="zh-CN"/>
        </w:rPr>
        <w:t>每2个班为一批次错峰测试</w:t>
      </w:r>
      <w:r>
        <w:rPr>
          <w:rFonts w:ascii="Arial" w:hAnsi="Arial" w:eastAsia="等线" w:cs="Arial"/>
          <w:sz w:val="22"/>
        </w:rPr>
        <w:t>，每</w:t>
      </w:r>
      <w:r>
        <w:rPr>
          <w:rFonts w:hint="eastAsia" w:ascii="Arial" w:hAnsi="Arial" w:eastAsia="等线" w:cs="Arial"/>
          <w:sz w:val="22"/>
          <w:lang w:val="en-US" w:eastAsia="zh-CN"/>
        </w:rPr>
        <w:t>场测试各班需</w:t>
      </w:r>
      <w:r>
        <w:rPr>
          <w:rFonts w:ascii="Arial" w:hAnsi="Arial" w:eastAsia="等线" w:cs="Arial"/>
          <w:sz w:val="22"/>
        </w:rPr>
        <w:t>提前15分钟到计算机室门口集合，大家一定要听从老师的安排，千万别迟到，迟到15分钟就不能入场啦！</w:t>
      </w:r>
    </w:p>
    <w:p w14:paraId="2543FE5C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3.</w:t>
      </w:r>
      <w:r>
        <w:rPr>
          <w:rFonts w:ascii="Arial" w:hAnsi="Arial" w:eastAsia="等线" w:cs="Arial"/>
          <w:b/>
          <w:sz w:val="22"/>
        </w:rPr>
        <w:t>考场纪律要遵守</w:t>
      </w:r>
      <w:r>
        <w:rPr>
          <w:rFonts w:ascii="Arial" w:hAnsi="Arial" w:eastAsia="等线" w:cs="Arial"/>
          <w:sz w:val="22"/>
        </w:rPr>
        <w:t>：进入考场后，不能带智能手表、书籍、笔记等物品，考试时要独立作答，不能交头接耳、传递答案，草稿纸要在左上角写好姓名和班级，考完后必须交给监考老师，不能私自带走。</w:t>
      </w:r>
    </w:p>
    <w:p w14:paraId="5A68462F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4.</w:t>
      </w:r>
      <w:r>
        <w:rPr>
          <w:rFonts w:ascii="Arial" w:hAnsi="Arial" w:eastAsia="等线" w:cs="Arial"/>
          <w:b/>
          <w:sz w:val="22"/>
        </w:rPr>
        <w:t>遇到问题别慌张</w:t>
      </w:r>
      <w:r>
        <w:rPr>
          <w:rFonts w:ascii="Arial" w:hAnsi="Arial" w:eastAsia="等线" w:cs="Arial"/>
          <w:sz w:val="22"/>
        </w:rPr>
        <w:t>：如果考试时电脑死机、网络中断，只要测评还没结束，重新登录账号就能继续答题，系统会保留之前的作答进度；如果账号登录失败或有其他解决不了的问题，一定要举手找监考老师，别自己摆弄设备。</w:t>
      </w:r>
    </w:p>
    <w:p w14:paraId="5D366245">
      <w:pPr>
        <w:numPr>
          <w:ilvl w:val="0"/>
          <w:numId w:val="0"/>
        </w:numPr>
        <w:spacing w:before="120" w:after="120" w:line="288" w:lineRule="auto"/>
        <w:ind w:firstLine="440" w:firstLineChars="200"/>
        <w:jc w:val="left"/>
      </w:pPr>
      <w:r>
        <w:rPr>
          <w:rFonts w:hint="eastAsia" w:ascii="Arial" w:hAnsi="Arial" w:eastAsia="等线" w:cs="Arial"/>
          <w:b/>
          <w:sz w:val="22"/>
          <w:lang w:val="en-US" w:eastAsia="zh-CN"/>
        </w:rPr>
        <w:t>5.</w:t>
      </w:r>
      <w:r>
        <w:rPr>
          <w:rFonts w:ascii="Arial" w:hAnsi="Arial" w:eastAsia="等线" w:cs="Arial"/>
          <w:b/>
          <w:sz w:val="22"/>
        </w:rPr>
        <w:t>隔离要求要牢记</w:t>
      </w:r>
      <w:r>
        <w:rPr>
          <w:rFonts w:ascii="Arial" w:hAnsi="Arial" w:eastAsia="等线" w:cs="Arial"/>
          <w:sz w:val="22"/>
        </w:rPr>
        <w:t>：测评期间，已经考完的同学和还没考的同学要分开走指定</w:t>
      </w:r>
      <w:r>
        <w:rPr>
          <w:rFonts w:hint="eastAsia" w:ascii="Arial" w:hAnsi="Arial" w:eastAsia="等线" w:cs="Arial"/>
          <w:sz w:val="22"/>
          <w:lang w:val="en-US" w:eastAsia="zh-CN"/>
        </w:rPr>
        <w:t>路线</w:t>
      </w:r>
      <w:r>
        <w:rPr>
          <w:rFonts w:ascii="Arial" w:hAnsi="Arial" w:eastAsia="等线" w:cs="Arial"/>
          <w:sz w:val="22"/>
        </w:rPr>
        <w:t>，避免接触泄露题目。大家要听从老师的引导，按规定路线行走，课间不要和其他批次的同学讨论测评内容。</w:t>
      </w:r>
    </w:p>
    <w:p w14:paraId="7D33071B">
      <w:pPr>
        <w:spacing w:before="120" w:after="120" w:line="288" w:lineRule="auto"/>
        <w:ind w:left="0" w:firstLine="440" w:firstLineChars="200"/>
        <w:jc w:val="left"/>
      </w:pPr>
      <w:r>
        <w:rPr>
          <w:rFonts w:ascii="Arial" w:hAnsi="Arial" w:eastAsia="等线" w:cs="Arial"/>
          <w:sz w:val="22"/>
        </w:rPr>
        <w:t>同学们，这次测评是一次展示自我的机会，也是一次成长的历练。老师相信，只要大家认真对待、沉着作答，真实展现自己的水平就好。无论结果如何，每一次经历都是宝贵的财富，都会帮助我们成为更优秀的自己！</w:t>
      </w:r>
    </w:p>
    <w:p w14:paraId="34FA97BE">
      <w:pPr>
        <w:spacing w:before="120" w:after="120" w:line="288" w:lineRule="auto"/>
        <w:ind w:left="0" w:firstLine="440" w:firstLineChars="200"/>
        <w:jc w:val="left"/>
      </w:pPr>
      <w:r>
        <w:rPr>
          <w:rFonts w:ascii="Arial" w:hAnsi="Arial" w:eastAsia="等线" w:cs="Arial"/>
          <w:sz w:val="22"/>
        </w:rPr>
        <w:t>如果大家对测评时间、账号使用等有任何疑问，随时可以来问老师。让我们一起做好准备，以饱满的精神状态迎接这次测评，争取交出一份真实、满意的“成长答卷”吧！</w:t>
      </w:r>
    </w:p>
    <w:p w14:paraId="510E4FF4">
      <w:pPr>
        <w:spacing w:before="120" w:after="120" w:line="288" w:lineRule="auto"/>
        <w:ind w:left="0"/>
        <w:jc w:val="left"/>
      </w:pPr>
    </w:p>
    <w:sectPr>
      <w:headerReference r:id="rId3" w:type="default"/>
      <w:footerReference r:id="rId4" w:type="default"/>
      <w:pgSz w:w="11905" w:h="16840"/>
      <w:pgMar w:top="1134" w:right="1134" w:bottom="1134" w:left="1134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FE4BCA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B14F3D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221496D"/>
    <w:rsid w:val="472C4CE7"/>
    <w:rsid w:val="6CD23EB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1121</Words>
  <Characters>1145</Characters>
  <TotalTime>0</TotalTime>
  <ScaleCrop>false</ScaleCrop>
  <LinksUpToDate>false</LinksUpToDate>
  <CharactersWithSpaces>1145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2025-11-24T03:31:00Z</dcterms:created>
  <dc:creator>Apache POI</dc:creator>
  <cp:lastModifiedBy>Cherry</cp:lastModifiedBy>
  <dcterms:modified xsi:type="dcterms:W3CDTF">2025-11-24T03:48:53Z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eyJoZGlkIjoiN2YyOWFiOTA3NDRjMTczNWJkNTVhNDJiYmJlNmIzY2UiLCJ1c2VySWQiOiIyNDczNTgyOTYifQ==</vt:lpwstr>
  </property>
  <property fmtid="{D5CDD505-2E9C-101B-9397-08002B2CF9AE}" pid="3" name="KSOProductBuildVer">
    <vt:lpwstr>2052-12.1.0.20784</vt:lpwstr>
  </property>
  <property fmtid="{D5CDD505-2E9C-101B-9397-08002B2CF9AE}" pid="4" name="ICV">
    <vt:lpwstr>8A53EDD18A14490B9BDF9C29792B4385_13</vt:lpwstr>
  </property>
</Properties>
</file>