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232BA23">
      <w:pPr>
        <w:jc w:val="center"/>
        <w:rPr>
          <w:rFonts w:ascii="宋体" w:hAnsi="宋体" w:eastAsia="宋体" w:cs="宋体"/>
          <w:b/>
          <w:bCs/>
          <w:color w:val="FF0000"/>
          <w:sz w:val="36"/>
          <w:szCs w:val="36"/>
        </w:rPr>
      </w:pPr>
      <w:r>
        <w:rPr>
          <w:rFonts w:ascii="宋体" w:hAnsi="宋体" w:eastAsia="宋体" w:cs="宋体"/>
          <w:b/>
          <w:bCs/>
          <w:color w:val="FF0000"/>
          <w:sz w:val="36"/>
          <w:szCs w:val="36"/>
        </w:rPr>
        <w:t>喜讯</w:t>
      </w:r>
    </w:p>
    <w:p w14:paraId="1180E714">
      <w:pPr>
        <w:ind w:firstLine="560" w:firstLineChars="200"/>
        <w:rPr>
          <w:rFonts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祝贺我校</w:t>
      </w:r>
      <w:r>
        <w:rPr>
          <w:rFonts w:ascii="宋体" w:hAnsi="宋体" w:eastAsia="宋体" w:cs="宋体"/>
          <w:sz w:val="28"/>
          <w:szCs w:val="28"/>
        </w:rPr>
        <w:t>在2024年广州市中小学生科学素养大赛中，荣获一等奖2个、三等奖6个。广东外语外贸大学从化实验小学被评为“优秀组织单位”。陈丽欢、赖慧怡被评为“优秀指导老师”。</w:t>
      </w:r>
    </w:p>
    <w:p w14:paraId="7D091073">
      <w:r>
        <w:drawing>
          <wp:inline distT="0" distB="0" distL="114300" distR="114300">
            <wp:extent cx="5272405" cy="1550035"/>
            <wp:effectExtent l="0" t="0" r="4445" b="1206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1550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2E7FBC"/>
    <w:p w14:paraId="2DC4D103">
      <w:r>
        <w:drawing>
          <wp:inline distT="0" distB="0" distL="114300" distR="114300">
            <wp:extent cx="5267960" cy="3411220"/>
            <wp:effectExtent l="0" t="0" r="8890" b="17780"/>
            <wp:docPr id="12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4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3411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CE4F87"/>
    <w:p w14:paraId="1BDE4864"/>
    <w:p w14:paraId="5965AC38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3512185"/>
            <wp:effectExtent l="0" t="0" r="10160" b="12065"/>
            <wp:docPr id="4" name="图片 4" descr="ee211568a98f4998f6af02ac963249d0_origin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ee211568a98f4998f6af02ac963249d0_origin(1)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512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3516630"/>
            <wp:effectExtent l="0" t="0" r="3810" b="7620"/>
            <wp:docPr id="5" name="图片 5" descr="e9ac6fe4479695adb76a9485ba6a30b5_origin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e9ac6fe4479695adb76a9485ba6a30b5_origin(1)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3516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3512185"/>
            <wp:effectExtent l="0" t="0" r="10160" b="12065"/>
            <wp:docPr id="7" name="图片 7" descr="6d013137df10addba25837c75d9fec7a_origin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6d013137df10addba25837c75d9fec7a_origin(1)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512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3516630"/>
            <wp:effectExtent l="0" t="0" r="3810" b="7620"/>
            <wp:docPr id="6" name="图片 6" descr="9ba0df7fe3a1fd777c2073ad9018cabc_origin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9ba0df7fe3a1fd777c2073ad9018cabc_origin(1)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3516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6C8C48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3514725"/>
            <wp:effectExtent l="0" t="0" r="4445" b="9525"/>
            <wp:docPr id="8" name="图片 8" descr="7a7d0c61929354c24fd8b95a59e8114a_origin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7a7d0c61929354c24fd8b95a59e8114a_origin(1)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514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3512185"/>
            <wp:effectExtent l="0" t="0" r="10160" b="12065"/>
            <wp:docPr id="9" name="图片 9" descr="00065a09a6c30bf76de3fcac46768ada_origin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00065a09a6c30bf76de3fcac46768ada_origin(1)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512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1610" cy="3507740"/>
            <wp:effectExtent l="0" t="0" r="15240" b="16510"/>
            <wp:docPr id="10" name="图片 10" descr="46cd8c10581f07aa2eba5f6f0f19e060_compres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46cd8c10581f07aa2eba5f6f0f19e060_compress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3507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3512185"/>
            <wp:effectExtent l="0" t="0" r="10160" b="12065"/>
            <wp:docPr id="11" name="图片 11" descr="60090ba114f9b280d4aadb3d15b0d4de_origin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60090ba114f9b280d4aadb3d15b0d4de_origin(1)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512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877632">
      <w:pPr>
        <w:rPr>
          <w:rFonts w:hint="eastAsia" w:eastAsiaTheme="minorEastAsia"/>
          <w:lang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870B03"/>
    <w:rsid w:val="4A870B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24</TotalTime>
  <ScaleCrop>false</ScaleCrop>
  <LinksUpToDate>false</LinksUpToDate>
  <CharactersWithSpaces>0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2024-11-27T04:58:00Z</dcterms:created>
  <dc:creator>陈丽欢</dc:creator>
  <cp:lastModifiedBy>陈丽欢</cp:lastModifiedBy>
  <dcterms:modified xsi:type="dcterms:W3CDTF">2024-11-27T05:23:00Z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ACBE522A4D004BDE80DCF3A0C1FE5004_11</vt:lpwstr>
  </property>
</Properties>
</file>